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847" w:rsidRPr="00703824" w:rsidRDefault="00296847" w:rsidP="00296847">
      <w:pPr>
        <w:pStyle w:val="a3"/>
        <w:jc w:val="both"/>
        <w:rPr>
          <w:i/>
          <w:noProof/>
          <w:color w:val="7F7F7F" w:themeColor="text1" w:themeTint="80"/>
        </w:rPr>
      </w:pPr>
      <w:r w:rsidRPr="008037F1">
        <w:rPr>
          <w:i/>
          <w:noProof/>
          <w:color w:val="7F7F7F" w:themeColor="text1" w:themeTint="80"/>
        </w:rPr>
        <w:t>4</w:t>
      </w:r>
      <w:r w:rsidRPr="00703824">
        <w:rPr>
          <w:i/>
          <w:noProof/>
          <w:color w:val="7F7F7F" w:themeColor="text1" w:themeTint="80"/>
        </w:rPr>
        <w:t>.4. Решение комитета (постоянной комиссии) Тюменской областной Думы о проекте закона Тюменской области (первое чтение)</w:t>
      </w:r>
    </w:p>
    <w:p w:rsidR="00296847" w:rsidRPr="00703824" w:rsidRDefault="00296847" w:rsidP="00296847">
      <w:pPr>
        <w:pStyle w:val="a3"/>
        <w:jc w:val="both"/>
        <w:rPr>
          <w:i/>
          <w:noProof/>
        </w:rPr>
      </w:pPr>
    </w:p>
    <w:p w:rsidR="00796715" w:rsidRPr="002E42D6" w:rsidRDefault="00796715" w:rsidP="00796715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5E0424D" wp14:editId="175C5652">
            <wp:extent cx="925195" cy="723265"/>
            <wp:effectExtent l="0" t="0" r="8255" b="635"/>
            <wp:docPr id="10" name="Рисунок 10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715" w:rsidRPr="002E42D6" w:rsidRDefault="00796715" w:rsidP="00796715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796715" w:rsidRPr="000F17C6" w:rsidRDefault="00796715" w:rsidP="00796715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796715" w:rsidRPr="000F17C6" w:rsidRDefault="00796715" w:rsidP="00796715">
      <w:pPr>
        <w:jc w:val="center"/>
        <w:rPr>
          <w:rFonts w:ascii="Times New Roman" w:hAnsi="Times New Roman"/>
          <w:b/>
          <w:sz w:val="12"/>
          <w:szCs w:val="12"/>
        </w:rPr>
      </w:pPr>
    </w:p>
    <w:p w:rsidR="00796715" w:rsidRPr="000F17C6" w:rsidRDefault="00796715" w:rsidP="00796715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796715" w:rsidRPr="000D5386" w:rsidRDefault="00796715" w:rsidP="0079671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D5386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796715" w:rsidRDefault="00796715" w:rsidP="00796715">
      <w:pPr>
        <w:ind w:right="-49"/>
        <w:jc w:val="center"/>
        <w:rPr>
          <w:sz w:val="28"/>
          <w:szCs w:val="28"/>
        </w:rPr>
      </w:pPr>
    </w:p>
    <w:p w:rsidR="00796715" w:rsidRPr="005E5BB9" w:rsidRDefault="00796715" w:rsidP="00796715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796715" w:rsidRPr="00750B3F" w:rsidRDefault="00796715" w:rsidP="00796715">
      <w:pPr>
        <w:jc w:val="both"/>
        <w:rPr>
          <w:rFonts w:ascii="Times New Roman" w:hAnsi="Times New Roman"/>
          <w:sz w:val="18"/>
        </w:rPr>
      </w:pPr>
    </w:p>
    <w:p w:rsidR="00796715" w:rsidRPr="00750B3F" w:rsidRDefault="00796715" w:rsidP="00796715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796715" w:rsidRPr="009D1405" w:rsidRDefault="00796715" w:rsidP="00796715"/>
    <w:p w:rsidR="00CE56D6" w:rsidRDefault="00CE56D6" w:rsidP="00CE56D6">
      <w:pPr>
        <w:jc w:val="right"/>
      </w:pPr>
      <w:r>
        <w:t>Проект</w:t>
      </w:r>
    </w:p>
    <w:p w:rsidR="00796715" w:rsidRDefault="00796715" w:rsidP="00CE56D6">
      <w:pPr>
        <w:jc w:val="right"/>
      </w:pPr>
    </w:p>
    <w:p w:rsidR="00796715" w:rsidRPr="00750B3F" w:rsidRDefault="00796715" w:rsidP="00796715">
      <w:pPr>
        <w:jc w:val="both"/>
        <w:rPr>
          <w:i/>
        </w:rPr>
      </w:pPr>
      <w:r>
        <w:t xml:space="preserve">О проекте закона Тюменской области № </w:t>
      </w:r>
      <w:r w:rsidRPr="003F0E1A">
        <w:t>(</w:t>
      </w:r>
      <w:r>
        <w:rPr>
          <w:i/>
        </w:rPr>
        <w:t>номер</w:t>
      </w:r>
      <w:r w:rsidRPr="003F0E1A">
        <w:t>)</w:t>
      </w:r>
    </w:p>
    <w:p w:rsidR="00796715" w:rsidRPr="000D5386" w:rsidRDefault="00796715" w:rsidP="00796715">
      <w:pPr>
        <w:jc w:val="both"/>
      </w:pPr>
      <w:r w:rsidRPr="000D5386">
        <w:t>«</w:t>
      </w:r>
      <w:r w:rsidR="005603EE">
        <w:rPr>
          <w:i/>
        </w:rPr>
        <w:t>Н</w:t>
      </w:r>
      <w:r>
        <w:rPr>
          <w:i/>
        </w:rPr>
        <w:t>аименование</w:t>
      </w:r>
      <w:r w:rsidRPr="000D5386">
        <w:t xml:space="preserve">» </w:t>
      </w:r>
    </w:p>
    <w:p w:rsidR="00796715" w:rsidRDefault="00796715" w:rsidP="00796715">
      <w:pPr>
        <w:jc w:val="both"/>
      </w:pPr>
    </w:p>
    <w:p w:rsidR="00CE56D6" w:rsidRDefault="00CE56D6" w:rsidP="00796715">
      <w:pPr>
        <w:jc w:val="both"/>
      </w:pPr>
    </w:p>
    <w:p w:rsidR="00796715" w:rsidRDefault="00796715" w:rsidP="00796715">
      <w:pPr>
        <w:jc w:val="both"/>
      </w:pPr>
    </w:p>
    <w:p w:rsidR="00796715" w:rsidRPr="00E00631" w:rsidRDefault="00796715" w:rsidP="00796715">
      <w:pPr>
        <w:ind w:right="-49" w:firstLine="720"/>
        <w:jc w:val="both"/>
      </w:pPr>
      <w:r>
        <w:t xml:space="preserve">Рассмотрев проект закона Тюменской области № </w:t>
      </w:r>
      <w:r w:rsidRPr="003F0E1A">
        <w:t>(</w:t>
      </w:r>
      <w:r>
        <w:rPr>
          <w:i/>
        </w:rPr>
        <w:t>номер</w:t>
      </w:r>
      <w:r w:rsidRPr="003F0E1A">
        <w:t>)</w:t>
      </w:r>
      <w:r>
        <w:rPr>
          <w:i/>
        </w:rPr>
        <w:t xml:space="preserve"> </w:t>
      </w:r>
      <w:r w:rsidRPr="000D5386">
        <w:t>«</w:t>
      </w:r>
      <w:r w:rsidR="005603EE">
        <w:rPr>
          <w:i/>
        </w:rPr>
        <w:t>Наименование</w:t>
      </w:r>
      <w:r w:rsidRPr="000D5386">
        <w:t>»</w:t>
      </w:r>
      <w:r>
        <w:t xml:space="preserve">, </w:t>
      </w:r>
      <w:r w:rsidRPr="002F58E6">
        <w:t xml:space="preserve">внесенный в </w:t>
      </w:r>
      <w:r>
        <w:t xml:space="preserve">Тюменскую </w:t>
      </w:r>
      <w:r w:rsidRPr="002F58E6">
        <w:t>областную Думу в пор</w:t>
      </w:r>
      <w:r>
        <w:t xml:space="preserve">ядке законодательной инициативы </w:t>
      </w:r>
      <w:r>
        <w:rPr>
          <w:szCs w:val="24"/>
        </w:rPr>
        <w:t>(</w:t>
      </w:r>
      <w:r w:rsidRPr="001C735F">
        <w:rPr>
          <w:i/>
          <w:iCs/>
          <w:szCs w:val="24"/>
        </w:rPr>
        <w:t xml:space="preserve">наименование субъекта </w:t>
      </w:r>
      <w:r w:rsidRPr="003F0E1A">
        <w:rPr>
          <w:iCs/>
          <w:szCs w:val="24"/>
        </w:rPr>
        <w:t>(</w:t>
      </w:r>
      <w:r w:rsidRPr="001C735F">
        <w:rPr>
          <w:i/>
          <w:iCs/>
          <w:szCs w:val="24"/>
        </w:rPr>
        <w:t>субъектов</w:t>
      </w:r>
      <w:r w:rsidRPr="003F0E1A">
        <w:rPr>
          <w:iCs/>
          <w:szCs w:val="24"/>
        </w:rPr>
        <w:t>)</w:t>
      </w:r>
      <w:r w:rsidRPr="001C735F">
        <w:rPr>
          <w:i/>
          <w:iCs/>
          <w:szCs w:val="24"/>
        </w:rPr>
        <w:t xml:space="preserve"> права законодательной инициативы</w:t>
      </w:r>
      <w:r w:rsidRPr="001C735F">
        <w:rPr>
          <w:szCs w:val="24"/>
        </w:rPr>
        <w:t xml:space="preserve">) </w:t>
      </w:r>
      <w:r>
        <w:rPr>
          <w:rFonts w:cs="Arial"/>
        </w:rPr>
        <w:t>(</w:t>
      </w:r>
      <w:r w:rsidRPr="00245A17">
        <w:rPr>
          <w:rFonts w:cs="Arial"/>
        </w:rPr>
        <w:t>письмо от </w:t>
      </w:r>
      <w:r w:rsidR="00271DA3">
        <w:rPr>
          <w:rFonts w:cs="Arial"/>
          <w:sz w:val="23"/>
          <w:szCs w:val="23"/>
        </w:rPr>
        <w:t>(</w:t>
      </w:r>
      <w:r w:rsidR="00271DA3" w:rsidRPr="005322F5">
        <w:rPr>
          <w:rFonts w:cs="Arial"/>
          <w:i/>
          <w:sz w:val="23"/>
          <w:szCs w:val="23"/>
        </w:rPr>
        <w:t>дата</w:t>
      </w:r>
      <w:r w:rsidR="00271DA3">
        <w:rPr>
          <w:rFonts w:cs="Arial"/>
          <w:sz w:val="23"/>
          <w:szCs w:val="23"/>
        </w:rPr>
        <w:t>)</w:t>
      </w:r>
      <w:r w:rsidR="00271DA3" w:rsidRPr="000F1F64">
        <w:rPr>
          <w:rFonts w:cs="Arial"/>
          <w:sz w:val="23"/>
          <w:szCs w:val="23"/>
        </w:rPr>
        <w:t xml:space="preserve"> № </w:t>
      </w:r>
      <w:r w:rsidR="00271DA3">
        <w:rPr>
          <w:rFonts w:cs="Arial"/>
          <w:sz w:val="23"/>
          <w:szCs w:val="23"/>
        </w:rPr>
        <w:t>(</w:t>
      </w:r>
      <w:r w:rsidR="00271DA3" w:rsidRPr="005322F5">
        <w:rPr>
          <w:rFonts w:cs="Arial"/>
          <w:i/>
          <w:sz w:val="23"/>
          <w:szCs w:val="23"/>
        </w:rPr>
        <w:t>номер</w:t>
      </w:r>
      <w:r w:rsidR="00271DA3">
        <w:rPr>
          <w:rFonts w:cs="Arial"/>
          <w:sz w:val="23"/>
          <w:szCs w:val="23"/>
        </w:rPr>
        <w:t>)</w:t>
      </w:r>
      <w:r w:rsidRPr="00245A17">
        <w:rPr>
          <w:rFonts w:cs="Arial"/>
        </w:rPr>
        <w:t>)</w:t>
      </w:r>
      <w:r>
        <w:rPr>
          <w:rFonts w:cs="Arial"/>
        </w:rPr>
        <w:t>,</w:t>
      </w:r>
      <w:r>
        <w:t xml:space="preserve"> </w:t>
      </w:r>
      <w:r w:rsidRPr="00E00631">
        <w:t xml:space="preserve">заключения </w:t>
      </w:r>
      <w:r>
        <w:t xml:space="preserve">правового </w:t>
      </w:r>
      <w:r>
        <w:rPr>
          <w:bCs/>
        </w:rPr>
        <w:t>управления</w:t>
      </w:r>
      <w:r>
        <w:t xml:space="preserve"> Тюменской областной Думы,</w:t>
      </w:r>
      <w:r>
        <w:rPr>
          <w:bCs/>
        </w:rPr>
        <w:t xml:space="preserve"> управления</w:t>
      </w:r>
      <w:r>
        <w:t xml:space="preserve"> по экономике и</w:t>
      </w:r>
      <w:r w:rsidR="000D5386">
        <w:t> </w:t>
      </w:r>
      <w:r>
        <w:t xml:space="preserve">финансам Тюменской областной Думы, Правительства Тюменской области, руководствуясь </w:t>
      </w:r>
      <w:r w:rsidRPr="00E00631">
        <w:t>стать</w:t>
      </w:r>
      <w:r>
        <w:t>ей</w:t>
      </w:r>
      <w:r w:rsidRPr="00E00631">
        <w:t xml:space="preserve"> 17 Регламента Тюменской областной Думы, комитет</w:t>
      </w:r>
      <w:r>
        <w:t xml:space="preserve"> </w:t>
      </w:r>
      <w:r w:rsidRPr="005603EE">
        <w:t>(постоянная комиссия)</w:t>
      </w:r>
      <w:r w:rsidRPr="00E00631">
        <w:t xml:space="preserve"> РЕШИ</w:t>
      </w:r>
      <w:proofErr w:type="gramStart"/>
      <w:r w:rsidRPr="00E00631">
        <w:t>Л</w:t>
      </w:r>
      <w:r>
        <w:t>(</w:t>
      </w:r>
      <w:proofErr w:type="gramEnd"/>
      <w:r w:rsidR="006645FC">
        <w:t>А</w:t>
      </w:r>
      <w:r>
        <w:t>)</w:t>
      </w:r>
      <w:r w:rsidRPr="00E00631">
        <w:t>:</w:t>
      </w:r>
    </w:p>
    <w:p w:rsidR="00796715" w:rsidRPr="00E00631" w:rsidRDefault="00796715" w:rsidP="00796715">
      <w:pPr>
        <w:ind w:right="-49" w:firstLine="720"/>
        <w:jc w:val="both"/>
      </w:pPr>
    </w:p>
    <w:p w:rsidR="00796715" w:rsidRPr="00E00631" w:rsidRDefault="00796715" w:rsidP="00796715">
      <w:pPr>
        <w:ind w:right="-49" w:firstLine="720"/>
        <w:jc w:val="both"/>
      </w:pPr>
      <w:r w:rsidRPr="00E00631">
        <w:t xml:space="preserve">Рекомендовать депутатам </w:t>
      </w:r>
      <w:r>
        <w:t>Тюменской областной Думы п</w:t>
      </w:r>
      <w:r w:rsidRPr="00E00631">
        <w:t xml:space="preserve">ринять в первом чтении проект закона Тюменской области </w:t>
      </w:r>
      <w:r>
        <w:t xml:space="preserve">№ </w:t>
      </w:r>
      <w:r w:rsidRPr="003F0E1A">
        <w:t>(</w:t>
      </w:r>
      <w:r>
        <w:rPr>
          <w:i/>
        </w:rPr>
        <w:t>номер</w:t>
      </w:r>
      <w:r w:rsidR="005603EE">
        <w:rPr>
          <w:i/>
        </w:rPr>
        <w:t>)</w:t>
      </w:r>
      <w:r>
        <w:rPr>
          <w:i/>
        </w:rPr>
        <w:t xml:space="preserve"> </w:t>
      </w:r>
      <w:r w:rsidRPr="000D5386">
        <w:t>«</w:t>
      </w:r>
      <w:r w:rsidR="005603EE">
        <w:rPr>
          <w:i/>
        </w:rPr>
        <w:t>Н</w:t>
      </w:r>
      <w:r>
        <w:rPr>
          <w:i/>
        </w:rPr>
        <w:t>аименование</w:t>
      </w:r>
      <w:r w:rsidRPr="000D5386">
        <w:t>»</w:t>
      </w:r>
      <w:r>
        <w:rPr>
          <w:i/>
        </w:rPr>
        <w:t xml:space="preserve"> </w:t>
      </w:r>
      <w:r w:rsidRPr="00E00631">
        <w:t xml:space="preserve">с учетом результатов </w:t>
      </w:r>
      <w:r>
        <w:t>правовой</w:t>
      </w:r>
      <w:r>
        <w:rPr>
          <w:rStyle w:val="a7"/>
        </w:rPr>
        <w:footnoteReference w:id="1"/>
      </w:r>
      <w:r>
        <w:t xml:space="preserve"> и </w:t>
      </w:r>
      <w:r w:rsidRPr="00E00631">
        <w:t>лингвистической экспертизы.</w:t>
      </w:r>
    </w:p>
    <w:p w:rsidR="00796715" w:rsidRDefault="00796715" w:rsidP="00796715"/>
    <w:p w:rsidR="00796715" w:rsidRDefault="00796715" w:rsidP="00796715"/>
    <w:p w:rsidR="00796715" w:rsidRPr="00E00631" w:rsidRDefault="00796715" w:rsidP="00796715"/>
    <w:p w:rsidR="00796715" w:rsidRDefault="00796715" w:rsidP="00796715">
      <w:pPr>
        <w:ind w:right="-49"/>
      </w:pPr>
      <w:r>
        <w:t xml:space="preserve">Председатель комитета </w:t>
      </w:r>
      <w:r w:rsidRPr="005603EE">
        <w:tab/>
      </w:r>
      <w:r w:rsidRPr="005603EE">
        <w:rPr>
          <w:rFonts w:cs="Arial"/>
        </w:rPr>
        <w:t>(постоянной комиссии)</w:t>
      </w:r>
      <w:r w:rsidRPr="005603EE">
        <w:tab/>
      </w:r>
      <w:r>
        <w:tab/>
        <w:t xml:space="preserve">                 И.О. Фамилия</w:t>
      </w:r>
    </w:p>
    <w:sectPr w:rsidR="00796715" w:rsidSect="00296847">
      <w:footerReference w:type="default" r:id="rId8"/>
      <w:pgSz w:w="11906" w:h="16838"/>
      <w:pgMar w:top="284" w:right="1134" w:bottom="1134" w:left="1701" w:header="0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15" w:rsidRDefault="00796715" w:rsidP="00796715">
      <w:r>
        <w:separator/>
      </w:r>
    </w:p>
  </w:endnote>
  <w:endnote w:type="continuationSeparator" w:id="0">
    <w:p w:rsidR="00796715" w:rsidRDefault="00796715" w:rsidP="0079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5C" w:rsidRDefault="0053185C" w:rsidP="00796715">
    <w:pPr>
      <w:pStyle w:val="Default"/>
      <w:rPr>
        <w:sz w:val="16"/>
        <w:szCs w:val="16"/>
      </w:rPr>
    </w:pPr>
  </w:p>
  <w:p w:rsidR="00796715" w:rsidRPr="005B1967" w:rsidRDefault="00796715" w:rsidP="00796715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796715" w:rsidRPr="00796715" w:rsidRDefault="00796715" w:rsidP="00796715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15" w:rsidRDefault="00796715" w:rsidP="00796715">
      <w:r>
        <w:separator/>
      </w:r>
    </w:p>
  </w:footnote>
  <w:footnote w:type="continuationSeparator" w:id="0">
    <w:p w:rsidR="00796715" w:rsidRDefault="00796715" w:rsidP="00796715">
      <w:r>
        <w:continuationSeparator/>
      </w:r>
    </w:p>
  </w:footnote>
  <w:footnote w:id="1">
    <w:p w:rsidR="00796715" w:rsidRDefault="00796715" w:rsidP="00796715">
      <w:pPr>
        <w:pStyle w:val="a5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="002362A1">
        <w:rPr>
          <w:sz w:val="16"/>
          <w:szCs w:val="16"/>
        </w:rPr>
        <w:t>В случае наличия в заключени</w:t>
      </w:r>
      <w:proofErr w:type="gramStart"/>
      <w:r w:rsidR="002362A1">
        <w:rPr>
          <w:sz w:val="16"/>
          <w:szCs w:val="16"/>
        </w:rPr>
        <w:t>и</w:t>
      </w:r>
      <w:proofErr w:type="gramEnd"/>
      <w:r w:rsidR="002362A1">
        <w:rPr>
          <w:sz w:val="16"/>
          <w:szCs w:val="16"/>
        </w:rPr>
        <w:t xml:space="preserve"> правового управления Тюменской областной Думы замечаний только юридико-технического характера в части указания официальных источников опубликования.</w:t>
      </w:r>
    </w:p>
    <w:p w:rsidR="00796715" w:rsidRPr="00E378DE" w:rsidRDefault="00796715" w:rsidP="00796715">
      <w:pPr>
        <w:pStyle w:val="a5"/>
        <w:jc w:val="both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CD"/>
    <w:rsid w:val="000D5386"/>
    <w:rsid w:val="002362A1"/>
    <w:rsid w:val="00271DA3"/>
    <w:rsid w:val="00296847"/>
    <w:rsid w:val="0053185C"/>
    <w:rsid w:val="005603EE"/>
    <w:rsid w:val="006645FC"/>
    <w:rsid w:val="00703824"/>
    <w:rsid w:val="00760E3A"/>
    <w:rsid w:val="00783C6D"/>
    <w:rsid w:val="00796715"/>
    <w:rsid w:val="008037F1"/>
    <w:rsid w:val="00AA70CD"/>
    <w:rsid w:val="00B221CB"/>
    <w:rsid w:val="00B23F5D"/>
    <w:rsid w:val="00CE56D6"/>
    <w:rsid w:val="00D26927"/>
    <w:rsid w:val="00F0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1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6715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715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796715"/>
    <w:rPr>
      <w:sz w:val="20"/>
    </w:rPr>
  </w:style>
  <w:style w:type="character" w:customStyle="1" w:styleId="a6">
    <w:name w:val="Текст сноски Знак"/>
    <w:basedOn w:val="a0"/>
    <w:link w:val="a5"/>
    <w:rsid w:val="00796715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796715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967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67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7967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03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03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1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6715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715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796715"/>
    <w:rPr>
      <w:sz w:val="20"/>
    </w:rPr>
  </w:style>
  <w:style w:type="character" w:customStyle="1" w:styleId="a6">
    <w:name w:val="Текст сноски Знак"/>
    <w:basedOn w:val="a0"/>
    <w:link w:val="a5"/>
    <w:rsid w:val="00796715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796715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967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67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7967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03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03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5</cp:revision>
  <cp:lastPrinted>2024-06-26T06:25:00Z</cp:lastPrinted>
  <dcterms:created xsi:type="dcterms:W3CDTF">2024-06-20T11:32:00Z</dcterms:created>
  <dcterms:modified xsi:type="dcterms:W3CDTF">2024-06-26T06:25:00Z</dcterms:modified>
</cp:coreProperties>
</file>